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1A4" w:rsidRDefault="00FD3018" w:rsidP="007811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z8"/>
      <w:r w:rsidRPr="007811A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Приложение 1</w:t>
      </w:r>
      <w:r w:rsidRPr="007811A4">
        <w:rPr>
          <w:rFonts w:ascii="Times New Roman" w:hAnsi="Times New Roman" w:cs="Times New Roman"/>
          <w:color w:val="000000"/>
          <w:sz w:val="20"/>
          <w:szCs w:val="20"/>
        </w:rPr>
        <w:t>    </w:t>
      </w:r>
    </w:p>
    <w:p w:rsidR="00BC7300" w:rsidRPr="007811A4" w:rsidRDefault="00FD3018" w:rsidP="007811A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7811A4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приказу исполняющего</w:t>
      </w:r>
      <w:r w:rsidRPr="007811A4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обязанности Министра  образования и науки </w:t>
      </w:r>
      <w:r w:rsidRPr="007811A4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Республики Казахстан </w:t>
      </w:r>
      <w:r w:rsidR="007811A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7811A4">
        <w:rPr>
          <w:rFonts w:ascii="Times New Roman" w:hAnsi="Times New Roman" w:cs="Times New Roman"/>
          <w:color w:val="000000"/>
          <w:sz w:val="20"/>
          <w:szCs w:val="20"/>
          <w:lang w:val="ru-RU"/>
        </w:rPr>
        <w:t>от 6 ноября 2015 года</w:t>
      </w:r>
      <w:r w:rsidRPr="007811A4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№ 627</w:t>
      </w:r>
      <w:r w:rsidRPr="007811A4">
        <w:rPr>
          <w:rFonts w:ascii="Times New Roman" w:hAnsi="Times New Roman" w:cs="Times New Roman"/>
          <w:color w:val="000000"/>
          <w:sz w:val="20"/>
          <w:szCs w:val="20"/>
        </w:rPr>
        <w:t>       </w:t>
      </w:r>
    </w:p>
    <w:p w:rsidR="00BC7300" w:rsidRPr="007811A4" w:rsidRDefault="00FD3018" w:rsidP="007811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z9"/>
      <w:bookmarkEnd w:id="0"/>
      <w:r w:rsidRP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Стандарт государственной услуги</w:t>
      </w:r>
      <w:r w:rsid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«Перевод и восстановление обучающихся в организациях</w:t>
      </w:r>
      <w:r w:rsid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образования, реализующих образовательные программы технического</w:t>
      </w:r>
      <w:r w:rsid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 профессионального, </w:t>
      </w:r>
      <w:proofErr w:type="spellStart"/>
      <w:r w:rsidRP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послесреднего</w:t>
      </w:r>
      <w:proofErr w:type="spellEnd"/>
      <w:r w:rsidRP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образования»</w:t>
      </w:r>
    </w:p>
    <w:p w:rsidR="00BC7300" w:rsidRPr="007811A4" w:rsidRDefault="00FD3018" w:rsidP="007811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z10"/>
      <w:bookmarkEnd w:id="1"/>
      <w:r w:rsidRP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1. Общие положения</w:t>
      </w:r>
    </w:p>
    <w:p w:rsidR="00BC7300" w:rsidRDefault="00FD3018" w:rsidP="007811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" w:name="z11"/>
      <w:bookmarkEnd w:id="2"/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1. Государственная услуга «Перевод и восстановление обучающихся в организациях образования, реализующих образовательные программы технического и профессионального,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образования» 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государственная услуга).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Государственная услуга оказывается организациями технического и профессионального,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 (далее –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услугодатель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Прием заявления и выдача результата оказания государственной услуги осуществляются через канцелярию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услугодателя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811A4" w:rsidRPr="007811A4" w:rsidRDefault="007811A4" w:rsidP="007811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C7300" w:rsidRPr="007811A4" w:rsidRDefault="00FD3018" w:rsidP="007811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z14"/>
      <w:bookmarkEnd w:id="3"/>
      <w:r w:rsidRP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 Порядок оказания государственной услуги</w:t>
      </w:r>
    </w:p>
    <w:p w:rsidR="00BC7300" w:rsidRDefault="00FD3018" w:rsidP="007811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5" w:name="z15"/>
      <w:bookmarkEnd w:id="4"/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 Сроки оказания государственной услуги: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перевода: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момента сдачи пакета документов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услугодателю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 течение одного месяца, но не позже, чем за пять дней до начала очередной экзаменационной сессии принимающей организации образования.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восстановления: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момента сдачи пакета документов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услугодателю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 течение двух недель со дня его подачи;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восстановления отчисленных в течение семестра за неоплату обучения, в случае погашения задолженности: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течение четырех недель после дня отчисления при предъявлении документа о погашении задолженности по оплате, в течение трех рабочих дней;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максимально допустимое время ожидания для сдачи пакета документов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услугополучателем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15 минут;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максимально допустимое время обслуживания – 15 минут.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5. Форма оказания государственной услуги: бумажная.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6. Результатом оказания государственной услуги является приказ о переводе или восстановлении обучающихся в учебное заведение технического и профессионального,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послесреднего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Форма предоставления результата оказания государственной услуги: бумажная.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7. Государственная услуга оказывается бесплатно физическим лицам (далее –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услугополучатель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8. График работы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услугодателя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понедельника по субботу включительно, за исключением</w:t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выходных и</w:t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праздничных дней, согласно трудовому законодательству Республики Казахстан, в соответствии с установленным графиком работы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услугодателя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9.00 до 18.00 часов, с перерывом на обед с 13.00 до 14.00 часов.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9. Перечень документов, необходимых в целях оказания государственной услуги для перевода с одной специальности на другую, с одной формы обучения на другую, с одного языкового отделения на другое, с обучения на платной основе на обучение по образовательному заказу в одной организации образования при обращении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услугополучателя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услугодателю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Перечень документов, необходимых в целях оказания государственной услуги для перевода в другую организацию образования при обращении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услугополучателя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услугодателю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заявление о переводе (в произвольной форме);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копия из зачетной книжки (или книжка успеваемости) обучающегося, заверенная подписью руководителя организации образования, откуда он переводится.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Перечень документов, необходимых в целях оказания государственной услуги для восстановления при обращении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услугополучателя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услугодателю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заявление о восстановлении (в произвольной форме);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</w:t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справка, выдаваемая лицам, не завершившим образование по форме, утвержденной</w:t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Министра образования и науки Республики Казахстан от 12 июня 2009 года № 289 «Об утверждении форм справки, выдаваемой лицам, не завершившим образование» (зарегистрирован в Реестре государственной регистрации нормативных правовых актов за № 5717).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обучающихся на платной основе, отчисленных в течение семестра за неоплату обучения, документ о погашении задолженности по оплате.</w:t>
      </w:r>
    </w:p>
    <w:p w:rsidR="007811A4" w:rsidRPr="007811A4" w:rsidRDefault="007811A4" w:rsidP="007811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C7300" w:rsidRPr="007811A4" w:rsidRDefault="00FD3018" w:rsidP="007811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z21"/>
      <w:bookmarkEnd w:id="5"/>
      <w:r w:rsidRP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3. Порядок обжалования решений, действий (бездействия)</w:t>
      </w:r>
      <w:r w:rsid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центрального </w:t>
      </w:r>
      <w:r w:rsid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</w:t>
      </w:r>
      <w:r w:rsidRP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осударственного органа, а также </w:t>
      </w:r>
      <w:proofErr w:type="spellStart"/>
      <w:r w:rsidRP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услугодателей</w:t>
      </w:r>
      <w:proofErr w:type="spellEnd"/>
      <w:r w:rsidRP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</w:t>
      </w:r>
      <w:r w:rsid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(или) их должностных лиц по вопросам оказания</w:t>
      </w:r>
      <w:r w:rsid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государственных услуг</w:t>
      </w:r>
    </w:p>
    <w:p w:rsidR="00BC7300" w:rsidRDefault="00FD3018" w:rsidP="007811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7" w:name="z22"/>
      <w:bookmarkEnd w:id="6"/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10. Обжалование решений, действий (бездействий) Министерства,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услугодателя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(или) его должностных лиц по вопросам оказания государственных услуг: жалоба подается в письменном виде: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имя руководителя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услугодателя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адресу, указанному в пункте 12 настоящего стандарта государственной услуги.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услугодателя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Жалоба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услугополучателя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вопросам оказания государственной услуги, поступившая в адрес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услугодателя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подлежит рассмотрению в течение пяти рабочих дней со дня ее регистрации.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случае несогласия с результатами оказанной государственной услуги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услугополучатель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может обратиться с жалобой в</w:t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уполномоченный орган по оценке и контролю за качеством оказания государственных услуг.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Жалоба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услугополучателя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11. В случае несогласия с результатами оказанной государственной услуги,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услугополучатель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имеет право обратиться в суд в установленном</w:t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законодательством Республики Казахстан порядке.</w:t>
      </w:r>
    </w:p>
    <w:p w:rsidR="007811A4" w:rsidRPr="007811A4" w:rsidRDefault="007811A4" w:rsidP="007811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C7300" w:rsidRPr="007811A4" w:rsidRDefault="00FD3018" w:rsidP="007811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z24"/>
      <w:bookmarkEnd w:id="7"/>
      <w:r w:rsidRP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4. Иные требования с учетом особенностей</w:t>
      </w:r>
      <w:r w:rsid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811A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оказания государственной услуги</w:t>
      </w:r>
    </w:p>
    <w:p w:rsidR="00BC7300" w:rsidRPr="007811A4" w:rsidRDefault="00FD3018" w:rsidP="007811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z25"/>
      <w:bookmarkEnd w:id="8"/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12. Адреса мест оказания государственной услуги размещены на 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интернет-ресурсе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Министерства: </w:t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</w:rPr>
        <w:t>gov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</w:rPr>
        <w:t>kz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13.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Услугополучатель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справочных служб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услугодателя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вопросам оказания государственной услуги,</w:t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единого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контакт-центра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вопросам оказания государственных услуг.</w:t>
      </w:r>
      <w:r w:rsidRPr="007811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14. Контактные телефоны справочных служб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услугодателя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интернет-ресурсе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Министерства: </w:t>
      </w:r>
      <w:r w:rsidRPr="007811A4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</w:rPr>
        <w:t>gov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7811A4">
        <w:rPr>
          <w:rFonts w:ascii="Times New Roman" w:hAnsi="Times New Roman" w:cs="Times New Roman"/>
          <w:color w:val="000000"/>
          <w:sz w:val="24"/>
          <w:szCs w:val="24"/>
        </w:rPr>
        <w:t>kz</w:t>
      </w:r>
      <w:proofErr w:type="spellEnd"/>
      <w:r w:rsidRPr="007811A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Единый контакт-центр по вопросам оказания государственных услуг: 8-800-080-7777, 1414.</w:t>
      </w:r>
      <w:bookmarkStart w:id="10" w:name="_GoBack"/>
      <w:bookmarkEnd w:id="9"/>
      <w:bookmarkEnd w:id="10"/>
    </w:p>
    <w:sectPr w:rsidR="00BC7300" w:rsidRPr="007811A4" w:rsidSect="007811A4">
      <w:pgSz w:w="11907" w:h="16839" w:code="9"/>
      <w:pgMar w:top="851" w:right="708" w:bottom="1134" w:left="108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C7300"/>
    <w:rsid w:val="00340A60"/>
    <w:rsid w:val="00476CF8"/>
    <w:rsid w:val="007811A4"/>
    <w:rsid w:val="00BC7300"/>
    <w:rsid w:val="00E33CC7"/>
    <w:rsid w:val="00FD3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340A60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340A60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340A60"/>
    <w:pPr>
      <w:jc w:val="center"/>
    </w:pPr>
    <w:rPr>
      <w:sz w:val="18"/>
      <w:szCs w:val="18"/>
    </w:rPr>
  </w:style>
  <w:style w:type="paragraph" w:customStyle="1" w:styleId="DocDefaults">
    <w:name w:val="DocDefaults"/>
    <w:rsid w:val="00340A60"/>
  </w:style>
  <w:style w:type="paragraph" w:styleId="ae">
    <w:name w:val="Balloon Text"/>
    <w:basedOn w:val="a"/>
    <w:link w:val="af"/>
    <w:uiPriority w:val="99"/>
    <w:semiHidden/>
    <w:unhideWhenUsed/>
    <w:rsid w:val="00FD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3018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964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моцио</dc:creator>
  <cp:lastModifiedBy>admin</cp:lastModifiedBy>
  <cp:revision>3</cp:revision>
  <dcterms:created xsi:type="dcterms:W3CDTF">2017-02-22T06:10:00Z</dcterms:created>
  <dcterms:modified xsi:type="dcterms:W3CDTF">2017-04-25T09:53:00Z</dcterms:modified>
</cp:coreProperties>
</file>